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F2" w:rsidRPr="005D7896" w:rsidRDefault="00525EF2" w:rsidP="00525EF2">
      <w:pPr>
        <w:widowControl/>
        <w:spacing w:line="500" w:lineRule="atLeas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        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  <w:szCs w:val="30"/>
        </w:rPr>
        <w:t>国际关系学院</w:t>
      </w:r>
    </w:p>
    <w:p w:rsidR="00525EF2" w:rsidRDefault="00525EF2" w:rsidP="00525EF2">
      <w:pPr>
        <w:widowControl/>
        <w:ind w:firstLineChars="48" w:firstLine="15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北大—日内瓦高等国际关系及发展研究院交流项目申请表</w:t>
      </w: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693"/>
        <w:gridCol w:w="675"/>
        <w:gridCol w:w="1041"/>
        <w:gridCol w:w="525"/>
        <w:gridCol w:w="796"/>
        <w:gridCol w:w="512"/>
        <w:gridCol w:w="1197"/>
        <w:gridCol w:w="3082"/>
      </w:tblGrid>
      <w:tr w:rsidR="00525EF2" w:rsidTr="00FA3708">
        <w:trPr>
          <w:cantSplit/>
          <w:trHeight w:val="456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10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 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72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已完成总学分数和必修课学分数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1499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外语水平和程度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61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所交能力证明清单：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856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 址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trHeight w:val="5776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北大未来学业安排（包括交流期间的学业计划和以满足毕业要求为目的的未来修课计划）</w:t>
            </w:r>
          </w:p>
        </w:tc>
        <w:tc>
          <w:tcPr>
            <w:tcW w:w="77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25EF2" w:rsidRPr="005D7896" w:rsidRDefault="00525EF2" w:rsidP="00525EF2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F60C15" w:rsidRPr="00525EF2" w:rsidRDefault="00F60C15"/>
    <w:sectPr w:rsidR="00F60C15" w:rsidRPr="0052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2"/>
    <w:rsid w:val="00525EF2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6B37-A9E5-48E7-AC21-AB4458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jw-yan</cp:lastModifiedBy>
  <cp:revision>1</cp:revision>
  <dcterms:created xsi:type="dcterms:W3CDTF">2014-11-25T01:20:00Z</dcterms:created>
  <dcterms:modified xsi:type="dcterms:W3CDTF">2014-11-25T01:21:00Z</dcterms:modified>
</cp:coreProperties>
</file>